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29" w:rsidRDefault="00353B29" w:rsidP="00353B29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561A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561A8"/>
          <w:kern w:val="36"/>
          <w:sz w:val="28"/>
          <w:szCs w:val="28"/>
          <w:lang w:eastAsia="ru-RU"/>
        </w:rPr>
        <w:t xml:space="preserve">особенности </w:t>
      </w:r>
      <w:r w:rsidRPr="00353B29">
        <w:rPr>
          <w:rFonts w:ascii="Times New Roman" w:eastAsia="Times New Roman" w:hAnsi="Times New Roman" w:cs="Times New Roman"/>
          <w:b/>
          <w:bCs/>
          <w:caps/>
          <w:color w:val="2561A8"/>
          <w:kern w:val="36"/>
          <w:sz w:val="28"/>
          <w:szCs w:val="28"/>
          <w:lang w:eastAsia="ru-RU"/>
        </w:rPr>
        <w:t>ПРИЕМА В 2021 ГОДУ</w:t>
      </w:r>
      <w:r>
        <w:rPr>
          <w:rFonts w:ascii="Times New Roman" w:eastAsia="Times New Roman" w:hAnsi="Times New Roman" w:cs="Times New Roman"/>
          <w:b/>
          <w:bCs/>
          <w:caps/>
          <w:color w:val="2561A8"/>
          <w:kern w:val="36"/>
          <w:sz w:val="28"/>
          <w:szCs w:val="28"/>
          <w:lang w:eastAsia="ru-RU"/>
        </w:rPr>
        <w:t xml:space="preserve"> </w:t>
      </w:r>
    </w:p>
    <w:p w:rsidR="00353B29" w:rsidRPr="00353B29" w:rsidRDefault="00353B29" w:rsidP="00353B29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561A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561A8"/>
          <w:kern w:val="36"/>
          <w:sz w:val="28"/>
          <w:szCs w:val="28"/>
          <w:lang w:eastAsia="ru-RU"/>
        </w:rPr>
        <w:t>в кызылское президентское училище</w:t>
      </w:r>
      <w:bookmarkStart w:id="0" w:name="_GoBack"/>
      <w:bookmarkEnd w:id="0"/>
    </w:p>
    <w:p w:rsidR="00353B29" w:rsidRPr="00353B29" w:rsidRDefault="00353B29" w:rsidP="00353B29">
      <w:pPr>
        <w:shd w:val="clear" w:color="auto" w:fill="F5F5F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Вступительные испытания в училище проводятся в период с 1 по 15 июля 2021 года.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училище будет осуществляться приемной комиссией с применением информационно-коммуникационных технологий, обеспечивающих опосредованное (дистанционное) взаимодействие кандидата с членами приемной комиссии, без непосредственного присутствия кандидата в училище.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требований законодательства Российской Федерации родителям/законным представителям кандидатов необходимо подписать </w:t>
      </w:r>
      <w:hyperlink r:id="rId5" w:history="1">
        <w:r w:rsidRPr="00353B29">
          <w:rPr>
            <w:rFonts w:ascii="Times New Roman" w:eastAsia="Times New Roman" w:hAnsi="Times New Roman" w:cs="Times New Roman"/>
            <w:b/>
            <w:bCs/>
            <w:i/>
            <w:iCs/>
            <w:color w:val="288BDD"/>
            <w:sz w:val="28"/>
            <w:szCs w:val="28"/>
            <w:lang w:eastAsia="ru-RU"/>
          </w:rPr>
          <w:t>Уведомление</w:t>
        </w:r>
      </w:hyperlink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направить его на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адрес приемной комиссии училища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6" w:history="1"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kzpku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.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liot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@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mil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.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ru</w:t>
        </w:r>
      </w:hyperlink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позднее 29 июня 2021 года.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уведомлении родители/законные представители кандидатов дают согласие на обработку фото- и видео изображений кандидата; подтверждают, что ознакомлены с техническими требованиями проведения вступительных испытаний в форме устного дистанционного онлайн-собеседования и обеспечены оборудованием для взаимодействия с членами предметной подкомиссии, педагогами-психологами; подтверждают, что предупреждены о нераспространении какой-либо информации, связанной с ходом вступительных испытаний.</w:t>
      </w:r>
    </w:p>
    <w:p w:rsidR="00353B29" w:rsidRPr="00353B29" w:rsidRDefault="00353B29" w:rsidP="00353B29">
      <w:pPr>
        <w:shd w:val="clear" w:color="auto" w:fill="F5F5F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 допускается к вступительным испытаниям при условии получения училищем скан-копии подписанного Уведомления не позднее 29 июня 2021 года.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пропустившие без уважительной причины вступительные испытания в училище, в дальнейшем в качестве кандидатов на зачисление не рассматриваются.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прохождения вступительных испытаний в назначенный день по состоянию здоровья или другим уважительным причинам родители/законные представители кандидата должны сообщить председателю приемной комиссии на адрес электронной почты приемной комиссии училища (</w:t>
      </w:r>
      <w:hyperlink r:id="rId7" w:history="1"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kzpku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.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liot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@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mil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.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ru</w:t>
        </w:r>
      </w:hyperlink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письменном виде с указанием причин и приложением скан-копий подтверждающих документов не позднее чем за сутки до дня проведения вступительных испытаний. После рассмотрения заявления и подтверждающих документов председатель приемной комиссии училища назначает другую дату и время для прохождения кандидатом вступительных испытаний, но не позднее установленного срока их окончания.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Вступительные испытания проводятся в форме устного дистанционного онлайн-собеседования с </w:t>
      </w:r>
      <w:proofErr w:type="spellStart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видеофиксацией</w:t>
      </w:r>
      <w:proofErr w:type="spellEnd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предметной подкомиссии и педагогов-психологов с каждым кандидатом.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вступительных испытаний определяется программными требованиями к подготовке обучающихся по общеобразовательным предметам (русский язык, математика, иностранный язык).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вступительных испытаний за 15 минут до начала собеседования училище устанавливает связь с родителями/законными представителями кандидата для проверки работы оборудования и программного обеспечения.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началом собеседования родители/законные представители кандидата устно подтверждают следующее:</w:t>
      </w:r>
    </w:p>
    <w:p w:rsidR="00353B29" w:rsidRPr="00353B29" w:rsidRDefault="00353B29" w:rsidP="00353B2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 работает исправно, звук и видео идут без помех;</w:t>
      </w:r>
    </w:p>
    <w:p w:rsidR="00353B29" w:rsidRPr="00353B29" w:rsidRDefault="00353B29" w:rsidP="00353B2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кандидат здоров и готов к сдаче вступительных испытаний;</w:t>
      </w:r>
    </w:p>
    <w:p w:rsidR="00353B29" w:rsidRPr="00353B29" w:rsidRDefault="00353B29" w:rsidP="00353B2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противопоказаний, препятствующих сдаче вступительных испытаний, кандидат не имеет.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собеседования родители/законные представители кандидат вводят код авторизации, полученные через </w:t>
      </w:r>
      <w:proofErr w:type="spellStart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-сообщение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телефон, указанный во время подачи документов в приемную комиссию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сбоев связи, проблем с соединением, которые невозможно устранить до начала собеседования в течение 15 минут, выделенных для проверки работы оборудования и программного обеспечения, собеседование считается несостоявшимся и переносится на резервный день. Повторный перенос собеседования в связи с имеющимися организационно-техническими недочетами со стороны кандидата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допускается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подключения и проверки качества видеосвязи родитель/законный представитель кандидата с помощью трансляции рабочего стола демонстрирует отсутствие любых запущенных программ, которые могут быть использованы для получения помощи извне, предметов, противоречащих организационно-техническим требованиям проведения дистанционного онлайн-собеседования, иных лиц в помещении, кроме кандидата, после чего покидает помещение.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прерывании интернет-связи, при выявлении в помещении после подключения кого-либо, кроме кандидата, или посторонних шумов, указывающих на наличие в помещении посторонних, при обнаружении на рабочем столе кандидата посторонних предметов,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собеседование прекращается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проведения собеседования в резервный день предоставляется один раз. Повторный перенос на резервный день вступительных испытаний по причине технического сбоя или прерывания интернет-связи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предусмотрен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 во время онлайн-собеседования должен соблюдать следующие правила:</w:t>
      </w:r>
    </w:p>
    <w:p w:rsidR="00353B29" w:rsidRPr="00353B29" w:rsidRDefault="00353B29" w:rsidP="00353B2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четко следовать инструкции по проведению собеседования;</w:t>
      </w:r>
    </w:p>
    <w:p w:rsidR="00353B29" w:rsidRPr="00353B29" w:rsidRDefault="00353B29" w:rsidP="00353B2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 самостоятельно, без посторонней помощи;</w:t>
      </w:r>
    </w:p>
    <w:p w:rsidR="00353B29" w:rsidRPr="00353B29" w:rsidRDefault="00353B29" w:rsidP="00353B2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для записей только чистый листок черновика.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проведения онлайн-собеседования кандидатам запрещается: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отвлекаться от вопросов собеседования;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какие-либо справочные материалы;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находиться в наушниках;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отключать микрофон без разрешения преподавателя;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обращаться за помощью к родителям/законным представителям, третьим лицам;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покидать область обзора веб-камеры и пределы помещения, в котором проводятся вступительные испытания, без разрешения преподавателя;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пользоваться средствами мобильной связи, </w:t>
      </w:r>
      <w:proofErr w:type="spellStart"/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интернет-ресурсами</w:t>
      </w:r>
      <w:proofErr w:type="spellEnd"/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353B29" w:rsidRPr="00353B29" w:rsidRDefault="00353B29" w:rsidP="00353B2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вносить изменения в настройки программного обеспечения, используемого во время видеосвязи, без разрешения члена приемной комиссии.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Родители/законные представители кандидата обязаны:</w:t>
      </w:r>
    </w:p>
    <w:p w:rsidR="00353B29" w:rsidRPr="00353B29" w:rsidRDefault="00353B29" w:rsidP="00353B2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время проведения вступительных испытаний обеспечить исполнение организационно-технических требований для работы с компьютером либо электронным устройством. Претензии со стороны родителей и кандидатов на то, что на экране используемого устройства текстовый материал был плохо виден либо не читается, не принимаются;</w:t>
      </w:r>
    </w:p>
    <w:p w:rsidR="00353B29" w:rsidRPr="00353B29" w:rsidRDefault="00353B29" w:rsidP="00353B2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своевременно подготовить рабочее место кандидата с устойчивым Интернетом, надежными соединениями, исключающими случайное отключение или случайное прикосновение к устройствам, которые могут причинить вред здоровья кандидату.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Родители/законные представители кандидатов во время онлайн-собеседования должны обеспечить соблюдение следующих требований:</w:t>
      </w:r>
    </w:p>
    <w:p w:rsidR="00353B29" w:rsidRPr="00353B29" w:rsidRDefault="00353B29" w:rsidP="00353B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помещении не должно быть никого, кроме кандидата;</w:t>
      </w:r>
    </w:p>
    <w:p w:rsidR="00353B29" w:rsidRPr="00353B29" w:rsidRDefault="00353B29" w:rsidP="00353B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помещении не должны раздаваться посторонние шумы, музыка, разговоры;</w:t>
      </w:r>
    </w:p>
    <w:p w:rsidR="00353B29" w:rsidRPr="00353B29" w:rsidRDefault="00353B29" w:rsidP="00353B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запрещено фотографировать или снимать процедуру проведения собеседования;</w:t>
      </w:r>
    </w:p>
    <w:p w:rsidR="00353B29" w:rsidRPr="00353B29" w:rsidRDefault="00353B29" w:rsidP="00353B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отвлекать кандидата от собеседования, исключить подсказки;</w:t>
      </w:r>
    </w:p>
    <w:p w:rsidR="00353B29" w:rsidRPr="00353B29" w:rsidRDefault="00353B29" w:rsidP="00353B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четко следовать общей инструкции по организации видеоконференции.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признаков вмешательства третьих лиц в процесс собеседования, при обнаружении на рабочем месте кандидата посторонних 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предметов, вступительные испытания прекращаются и считаются завершенными, результат собеседования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засчитывается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содержимого вопросов, их последовательности, вариантов ответов, а также производство записи процесса устного собеседования с кандидатом и обнародование ее в сети Интернет, а также использование изображения педагога, проводившего собеседование, без его согласия, влекут за собой ответственность в соответствии с законодательством Российской Федерации. Копирование и передача третьим лицам содержимого вопросов приемной комиссии, вариантов ответов, </w:t>
      </w:r>
      <w:proofErr w:type="spellStart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цветографического</w:t>
      </w:r>
      <w:proofErr w:type="spellEnd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вопросов, снимков экранов категорически запрещено, выявление таких фактов повлечет за собой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исключение кандидата из конкурсных списков на поступление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по каждому вопросу, полученные кандидатом по математике, русскому языку и иностранному языку суммируются, и из суммы выводится средний балл по каждому предмету собеседования. Эти баллы направляются родителям/законным представителям посредством </w:t>
      </w:r>
      <w:proofErr w:type="spellStart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на указанный телефон не позднее суток после сдачи вступительных испытаний.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физической подготовленности кандидатов определяется по результатам годовой промежуточной аттестации по учебному предмету «Физическая культура», соответствующий классу обучения за 2020/2021 учебный год, на основании заверенной установленным порядком ведомости (табеля) успеваемости по окончании учебного года.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получившие по одному из общеобразовательных предметов (математике, русскому языку, иностранному языку) менее 5 баллов, а также неаттестованные за соответствующий класс обучения по учебному предмету «Физическая культура», считаются непрошедшими вступительные испытания и </w:t>
      </w:r>
      <w:r w:rsidRPr="0035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исключаются из конкурсных списков</w:t>
      </w: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B29" w:rsidRPr="00353B29" w:rsidRDefault="00353B29" w:rsidP="00353B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общественных, творческих и спортивных достижений кандидатов приемная комиссия будет рассматривать документы, подтверждающие его участие и результаты в соответствующих видах деятельности. Учитываются конкурсные мероприятия (олимпиады, конкурсы, смотры, соревнования), проводимые Министерством просвещения Российской Федерации, Министерством культуры Российской Федерации, Министерством спорта Российской Федерации – призовые места в очных олимпиадах, конкурсах, смотрах, соревнованиях не ниже уровня субъекта Российской Федерации.</w:t>
      </w:r>
    </w:p>
    <w:p w:rsidR="00353B29" w:rsidRPr="00353B29" w:rsidRDefault="00353B29" w:rsidP="00353B29">
      <w:pPr>
        <w:shd w:val="clear" w:color="auto" w:fill="F5F5F5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Родителям/законным представителям необходимо не позднее 29 июня 2021 года направить на электронный адрес приемной комиссии (</w:t>
      </w:r>
      <w:hyperlink r:id="rId8" w:history="1"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kzpku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.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liot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@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mil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eastAsia="ru-RU"/>
          </w:rPr>
          <w:t>.</w:t>
        </w:r>
        <w:r w:rsidRPr="00353B29">
          <w:rPr>
            <w:rFonts w:ascii="Times New Roman" w:eastAsia="Times New Roman" w:hAnsi="Times New Roman" w:cs="Times New Roman"/>
            <w:i/>
            <w:iCs/>
            <w:color w:val="1F497D"/>
            <w:sz w:val="28"/>
            <w:szCs w:val="28"/>
            <w:u w:val="single"/>
            <w:lang w:val="en-US" w:eastAsia="ru-RU"/>
          </w:rPr>
          <w:t>ru</w:t>
        </w:r>
      </w:hyperlink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353B29" w:rsidRPr="00353B29" w:rsidRDefault="00353B29" w:rsidP="00353B29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скан-копии заверенных установленным порядком ведомости (табеля) успеваемости кандидата за 2020/2021 учебный год</w:t>
      </w:r>
    </w:p>
    <w:p w:rsidR="00353B29" w:rsidRPr="00353B29" w:rsidRDefault="00353B29" w:rsidP="00353B29">
      <w:pPr>
        <w:numPr>
          <w:ilvl w:val="0"/>
          <w:numId w:val="6"/>
        </w:numPr>
        <w:shd w:val="clear" w:color="auto" w:fill="F5F5F5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документы, подтверждающие достижения кандидата (при наличии).</w:t>
      </w:r>
    </w:p>
    <w:p w:rsidR="00353B29" w:rsidRPr="00353B29" w:rsidRDefault="00353B29" w:rsidP="00353B2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Требования к организации рабочего места кандидата</w:t>
      </w:r>
    </w:p>
    <w:p w:rsidR="00353B29" w:rsidRPr="00353B29" w:rsidRDefault="00353B29" w:rsidP="00353B2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должен быть расположен так, чтобы в поле веб-камеры находились: кандидат, сидящий за столом; поверхность стола перед ним; все помещение, в котором находится кандидат, а также дверь. Кандидат должен иметь две ручки или фломастера, три чистых с двух сторон листа для пометок или необходимых вычислений при ответе на вопросы собеседования, подставку-держатель для работы планшета/смартфона.</w:t>
      </w:r>
    </w:p>
    <w:p w:rsidR="00353B29" w:rsidRPr="00353B29" w:rsidRDefault="00353B29" w:rsidP="00353B2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проведения собеседования должно быть хорошо освещено, при этом лицо кандидата должно быть равномерно освещено источником рассеянного света, расположенным за веб-камерой, не причиняющим дискомфорта кандидату.</w:t>
      </w:r>
    </w:p>
    <w:p w:rsidR="00353B29" w:rsidRPr="00353B29" w:rsidRDefault="00353B29" w:rsidP="00353B2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 оборудованию</w:t>
      </w:r>
    </w:p>
    <w:p w:rsidR="00353B29" w:rsidRPr="00353B29" w:rsidRDefault="00353B29" w:rsidP="00353B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ноутбук, планшет или смартфон; телефон для приема </w:t>
      </w:r>
      <w:proofErr w:type="spellStart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353B2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с кодом авторизации; система бесперебойного питания для подключенного компьютера; зарядное устройство; исправная и включенная веб-камера; исправный и включенный микрофон; Интернет-браузер последней версии на момент собеседования; постоянное Интернет-соединение со скоростью передачи данных не ниже 1 Мбит/сек.</w:t>
      </w:r>
    </w:p>
    <w:p w:rsidR="006D307C" w:rsidRPr="00353B29" w:rsidRDefault="00353B29" w:rsidP="00353B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307C" w:rsidRPr="0035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70AF"/>
    <w:multiLevelType w:val="multilevel"/>
    <w:tmpl w:val="896E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81CC3"/>
    <w:multiLevelType w:val="multilevel"/>
    <w:tmpl w:val="18D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222D0"/>
    <w:multiLevelType w:val="multilevel"/>
    <w:tmpl w:val="7E8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762CE"/>
    <w:multiLevelType w:val="multilevel"/>
    <w:tmpl w:val="646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51733"/>
    <w:multiLevelType w:val="multilevel"/>
    <w:tmpl w:val="8F4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5221D"/>
    <w:multiLevelType w:val="multilevel"/>
    <w:tmpl w:val="FA96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D"/>
    <w:rsid w:val="00353B29"/>
    <w:rsid w:val="0043195D"/>
    <w:rsid w:val="004D7E45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3394"/>
  <w15:chartTrackingRefBased/>
  <w15:docId w15:val="{F2BB64DC-B5D7-4DDB-BD0A-6765B7AC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B29"/>
    <w:rPr>
      <w:b/>
      <w:bCs/>
    </w:rPr>
  </w:style>
  <w:style w:type="character" w:styleId="a5">
    <w:name w:val="Hyperlink"/>
    <w:basedOn w:val="a0"/>
    <w:uiPriority w:val="99"/>
    <w:semiHidden/>
    <w:unhideWhenUsed/>
    <w:rsid w:val="00353B29"/>
    <w:rPr>
      <w:color w:val="0000FF"/>
      <w:u w:val="single"/>
    </w:rPr>
  </w:style>
  <w:style w:type="character" w:styleId="a6">
    <w:name w:val="Emphasis"/>
    <w:basedOn w:val="a0"/>
    <w:uiPriority w:val="20"/>
    <w:qFormat/>
    <w:rsid w:val="00353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07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30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306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87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98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pku.liot@m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zpku.liot@m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pku.liot@mil.ru" TargetMode="External"/><Relationship Id="rId5" Type="http://schemas.openxmlformats.org/officeDocument/2006/relationships/hyperlink" Target="https://kzpku.mil.ru/upload/site120/UVEDOMLENIE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2021-06-22T12:02:00Z</dcterms:created>
  <dcterms:modified xsi:type="dcterms:W3CDTF">2021-06-22T12:04:00Z</dcterms:modified>
</cp:coreProperties>
</file>